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南京医科大学研究生</w:t>
      </w:r>
    </w:p>
    <w:p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</w:p>
    <w:p>
      <w:pPr>
        <w:spacing w:line="480" w:lineRule="exact"/>
        <w:ind w:firstLine="2110" w:firstLineChars="1001"/>
        <w:rPr>
          <w:b/>
          <w:bCs/>
        </w:rPr>
      </w:pPr>
    </w:p>
    <w:p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开题报告登记表</w:t>
      </w: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姓名：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学号：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导师：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课题名称：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</w:t>
      </w: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360" w:lineRule="auto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tabs>
          <w:tab w:val="left" w:pos="7740"/>
        </w:tabs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szCs w:val="28"/>
        </w:rPr>
        <w:t>2020年7月</w:t>
      </w:r>
    </w:p>
    <w:p>
      <w:pPr>
        <w:tabs>
          <w:tab w:val="left" w:pos="4860"/>
        </w:tabs>
        <w:spacing w:line="320" w:lineRule="exact"/>
        <w:ind w:firstLine="1554" w:firstLineChars="55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南京医科大学研究生开题报告登记表</w:t>
      </w:r>
    </w:p>
    <w:p>
      <w:pPr>
        <w:tabs>
          <w:tab w:val="left" w:pos="7740"/>
        </w:tabs>
        <w:spacing w:line="320" w:lineRule="exact"/>
        <w:ind w:firstLine="1847" w:firstLineChars="657"/>
        <w:rPr>
          <w:b/>
          <w:bCs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2"/>
        <w:gridCol w:w="344"/>
        <w:gridCol w:w="1261"/>
        <w:gridCol w:w="879"/>
        <w:gridCol w:w="1176"/>
        <w:gridCol w:w="855"/>
        <w:gridCol w:w="1245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7" w:type="dxa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（学位论文的选题依据，此行可删除）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一、研究背景和意义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（一）研究背景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（二）研究意义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1.理论意义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2.实际意义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二、国内外研究现状及发展趋势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（此部分为重点阐述内容，此行可删除）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四、研究内容和研究目标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（一）研究内容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（二）研究目标（研究目的）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五、拟解决的关键科学问题（学术学位研究生）（专业学位研究生亦可）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五、关键技术问题（专业学位研究生）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六、研究思路和研究方法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（一）研究思路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（二）研究方法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七、技术路线图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八、研究的重点和难点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（一）研究的重点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（二）研究的难点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（如有实验手段或关键技术解决方案等，可加列标题叙述）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九、本研究可能的创新之处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十、研究计划及预期研究结果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（一）年度研究计划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（二）预期研究结果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1.学术成果：（计划发表论文情况）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2.学术交流：（参与学术会议交流等情况）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3.……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十一、研究基础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十二、工作条件：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十三、其他需要说明的问题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评阅专家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专家职称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专家单位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评阅意见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合格（    ）               不合格（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专家人员对课题的评价，提出的主要问题：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秘书：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tabs>
          <w:tab w:val="left" w:pos="7740"/>
        </w:tabs>
        <w:spacing w:line="240" w:lineRule="exact"/>
      </w:pPr>
    </w:p>
    <w:p>
      <w:pPr>
        <w:tabs>
          <w:tab w:val="left" w:pos="7740"/>
        </w:tabs>
        <w:spacing w:line="24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9648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32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2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9648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学系意见：</w:t>
            </w: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学系主任</w:t>
            </w:r>
          </w:p>
          <w:p>
            <w:pPr>
              <w:tabs>
                <w:tab w:val="left" w:pos="7740"/>
              </w:tabs>
              <w:spacing w:line="340" w:lineRule="exact"/>
              <w:ind w:firstLine="7200" w:firstLineChars="3000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8" w:type="dxa"/>
            <w:tcBorders>
              <w:bottom w:val="single" w:color="auto" w:sz="4" w:space="0"/>
            </w:tcBorders>
          </w:tcPr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院长签章</w:t>
            </w: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  <w:u w:val="single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6BD"/>
    <w:rsid w:val="000C1A9B"/>
    <w:rsid w:val="0010537F"/>
    <w:rsid w:val="0018287E"/>
    <w:rsid w:val="00196E0F"/>
    <w:rsid w:val="001C5BC8"/>
    <w:rsid w:val="00231012"/>
    <w:rsid w:val="002D6E10"/>
    <w:rsid w:val="003151AC"/>
    <w:rsid w:val="00351E7A"/>
    <w:rsid w:val="003B07F9"/>
    <w:rsid w:val="003C69DE"/>
    <w:rsid w:val="00541B49"/>
    <w:rsid w:val="00552C07"/>
    <w:rsid w:val="00686D1A"/>
    <w:rsid w:val="00A57C76"/>
    <w:rsid w:val="00B80F9F"/>
    <w:rsid w:val="00BB0D2D"/>
    <w:rsid w:val="00C866BD"/>
    <w:rsid w:val="00CA37E8"/>
    <w:rsid w:val="00CA6F01"/>
    <w:rsid w:val="00CD0E16"/>
    <w:rsid w:val="00DB1EDC"/>
    <w:rsid w:val="00DC405C"/>
    <w:rsid w:val="00E6645A"/>
    <w:rsid w:val="00EA3AA7"/>
    <w:rsid w:val="00FF3796"/>
    <w:rsid w:val="17822E75"/>
    <w:rsid w:val="17E90305"/>
    <w:rsid w:val="3CC30010"/>
    <w:rsid w:val="45F60C3B"/>
    <w:rsid w:val="756F0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132</Words>
  <Characters>756</Characters>
  <Lines>6</Lines>
  <Paragraphs>1</Paragraphs>
  <TotalTime>5</TotalTime>
  <ScaleCrop>false</ScaleCrop>
  <LinksUpToDate>false</LinksUpToDate>
  <CharactersWithSpaces>887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2019-05-24T01:59:00Z</dcterms:created>
  <dc:creator>lenovo</dc:creator>
  <cp:lastModifiedBy>Administrator</cp:lastModifiedBy>
  <cp:lastPrinted>2020-07-01T01:47:00Z</cp:lastPrinted>
  <dcterms:modified xsi:type="dcterms:W3CDTF">2021-05-28T04:42:52Z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C53E714EA65E4408A1975AF157FDE0DC</vt:lpwstr>
  </property>
</Properties>
</file>